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DB" w:rsidRPr="007708F9" w:rsidRDefault="00805A10" w:rsidP="006171DB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6171DB" w:rsidRPr="007708F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6171DB">
        <w:rPr>
          <w:rFonts w:ascii="Times New Roman" w:hAnsi="Times New Roman" w:cs="Times New Roman"/>
          <w:sz w:val="20"/>
          <w:szCs w:val="20"/>
        </w:rPr>
        <w:t>nr 4</w:t>
      </w:r>
      <w:r w:rsidR="006171DB" w:rsidRPr="007708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1DB" w:rsidRPr="007708F9" w:rsidRDefault="006171DB" w:rsidP="006171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do Zarządzenia Nr OR.0050.249.2019</w:t>
      </w:r>
    </w:p>
    <w:p w:rsidR="006171DB" w:rsidRPr="007708F9" w:rsidRDefault="006171DB" w:rsidP="006171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Burmistrza Miasta Wisła</w:t>
      </w:r>
    </w:p>
    <w:p w:rsidR="006171DB" w:rsidRPr="007708F9" w:rsidRDefault="006171DB" w:rsidP="006171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z dnia 16 grudnia 2019r.</w:t>
      </w:r>
    </w:p>
    <w:p w:rsidR="00633F4F" w:rsidRPr="00805A10" w:rsidRDefault="00633F4F" w:rsidP="006171DB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53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 xml:space="preserve">Ogłoszenie otwartego konkursu ofert na realizację zadań publicznych </w:t>
      </w:r>
    </w:p>
    <w:p w:rsidR="00B821E0" w:rsidRPr="00805A10" w:rsidRDefault="005E5A53" w:rsidP="0053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Wisła na rok 2020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 xml:space="preserve"> z zakresu kultury, sztuki, ochrony dóbr kultury </w:t>
      </w:r>
    </w:p>
    <w:p w:rsidR="00B821E0" w:rsidRPr="00805A10" w:rsidRDefault="00B821E0" w:rsidP="0053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>i</w:t>
      </w:r>
      <w:r w:rsidR="00DD7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065">
        <w:rPr>
          <w:rFonts w:ascii="Times New Roman" w:hAnsi="Times New Roman" w:cs="Times New Roman"/>
          <w:b/>
          <w:sz w:val="24"/>
          <w:szCs w:val="24"/>
        </w:rPr>
        <w:t>dziedzictwa narodowego</w:t>
      </w:r>
    </w:p>
    <w:p w:rsidR="00633F4F" w:rsidRPr="00805A10" w:rsidRDefault="00633F4F" w:rsidP="00B8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8C2E0C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7A57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  <w:r w:rsidR="0043431B">
        <w:rPr>
          <w:rFonts w:ascii="Times New Roman" w:hAnsi="Times New Roman" w:cs="Times New Roman"/>
          <w:sz w:val="24"/>
          <w:szCs w:val="24"/>
        </w:rPr>
        <w:tab/>
      </w:r>
    </w:p>
    <w:p w:rsidR="008C2E0C" w:rsidRDefault="00DD7A57" w:rsidP="008C2E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Kultura, sztuka, ochrona dóbr kultury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dziedzictwa narodowego, w tym:</w:t>
      </w:r>
    </w:p>
    <w:p w:rsidR="008C2E0C" w:rsidRDefault="008C2E0C" w:rsidP="003214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0C">
        <w:rPr>
          <w:rFonts w:ascii="Times New Roman" w:hAnsi="Times New Roman" w:cs="Times New Roman"/>
          <w:sz w:val="24"/>
          <w:szCs w:val="24"/>
        </w:rPr>
        <w:t xml:space="preserve">a)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imprez i wydarzeń kulturalnych, imprez środowiskowych i innych projektów kulturalnych integrujących społeczność lokalną, </w:t>
      </w:r>
    </w:p>
    <w:p w:rsidR="008C2E0C" w:rsidRDefault="008C2E0C" w:rsidP="008C2E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przedsięwzięć artystycznych dzieci i młodzieży,</w:t>
      </w:r>
    </w:p>
    <w:p w:rsidR="008C2E0C" w:rsidRDefault="008C2E0C" w:rsidP="008C2E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folklorystyczna,</w:t>
      </w:r>
    </w:p>
    <w:p w:rsidR="008C2E0C" w:rsidRDefault="008C2E0C" w:rsidP="003214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inicjatyw kultywujących pamięć o wydarzeniach historycznych, miejscach, wybitnych postaciach zasłużonych dla miasta, </w:t>
      </w:r>
    </w:p>
    <w:p w:rsidR="008C2E0C" w:rsidRDefault="008C2E0C" w:rsidP="003214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i pielęgnacja tradycji regionalnych, kulturalnych, poprzez organizację lub współorganizowanie m.in.: festynów, dożynek, tematycznych spotkań i konkursów, </w:t>
      </w:r>
    </w:p>
    <w:p w:rsidR="008C2E0C" w:rsidRPr="008C2E0C" w:rsidRDefault="008C2E0C" w:rsidP="008C2E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8C2E0C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publikacji dotyczących lokalnej kultury, tradycji i historii.</w:t>
      </w:r>
    </w:p>
    <w:p w:rsidR="00604D4D" w:rsidRPr="00805A10" w:rsidRDefault="00604D4D" w:rsidP="00604D4D">
      <w:pPr>
        <w:spacing w:after="120" w:line="240" w:lineRule="auto"/>
        <w:ind w:left="1247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7A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DD7A57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CE">
        <w:rPr>
          <w:rFonts w:ascii="Times New Roman" w:hAnsi="Times New Roman" w:cs="Times New Roman"/>
          <w:b/>
          <w:sz w:val="24"/>
          <w:szCs w:val="24"/>
        </w:rPr>
        <w:t>15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7A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Pr="00F71893" w:rsidRDefault="00604D4D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893">
        <w:rPr>
          <w:rFonts w:ascii="Times New Roman" w:hAnsi="Times New Roman" w:cs="Times New Roman"/>
          <w:b/>
          <w:sz w:val="24"/>
          <w:szCs w:val="24"/>
        </w:rPr>
        <w:t>Zlecanie realizacji zadania publicznego następuje wyłącznie w formie wspierania jego</w:t>
      </w:r>
      <w:r w:rsidR="00DD7A57" w:rsidRPr="00F71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893">
        <w:rPr>
          <w:rFonts w:ascii="Times New Roman" w:hAnsi="Times New Roman" w:cs="Times New Roman"/>
          <w:b/>
          <w:sz w:val="24"/>
          <w:szCs w:val="24"/>
        </w:rPr>
        <w:t>wykonania</w:t>
      </w:r>
      <w:r w:rsidR="00D22EE0" w:rsidRPr="00F71893">
        <w:rPr>
          <w:rFonts w:ascii="Times New Roman" w:hAnsi="Times New Roman" w:cs="Times New Roman"/>
          <w:b/>
          <w:sz w:val="24"/>
          <w:szCs w:val="24"/>
        </w:rPr>
        <w:t xml:space="preserve"> zgodnie z następującymi zasadami:</w:t>
      </w:r>
    </w:p>
    <w:p w:rsidR="00BE63A6" w:rsidRDefault="00BE63A6" w:rsidP="006171D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92C08">
        <w:rPr>
          <w:rFonts w:ascii="Times New Roman" w:hAnsi="Times New Roman" w:cs="Times New Roman"/>
          <w:sz w:val="24"/>
          <w:szCs w:val="24"/>
        </w:rPr>
        <w:t>wysokoś</w:t>
      </w:r>
      <w:r>
        <w:rPr>
          <w:rFonts w:ascii="Times New Roman" w:hAnsi="Times New Roman" w:cs="Times New Roman"/>
          <w:sz w:val="24"/>
          <w:szCs w:val="24"/>
        </w:rPr>
        <w:t>ć dotacji nie może przekroczyć 8</w:t>
      </w:r>
      <w:r w:rsidRPr="00E92C08">
        <w:rPr>
          <w:rFonts w:ascii="Times New Roman" w:hAnsi="Times New Roman" w:cs="Times New Roman"/>
          <w:sz w:val="24"/>
          <w:szCs w:val="24"/>
        </w:rPr>
        <w:t xml:space="preserve">0% ogólnych kosztów realizacji zadania, </w:t>
      </w:r>
    </w:p>
    <w:p w:rsidR="00BE63A6" w:rsidRPr="00D22EE0" w:rsidRDefault="00BE63A6" w:rsidP="00BE63A6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Zleceniodawca zapewnia pokrycie minimum 20% ogólnych kosztów realizacji zadania ze środków finansowych własnych, środków finansowych z innych źródeł publicznych, wkładu osobowego, przy czym minimum 5% ogólnych kosztów realizacji zadania powinno zostać pokryte z wkładu finansowego.</w:t>
      </w:r>
      <w:r w:rsidR="006171DB">
        <w:rPr>
          <w:rFonts w:ascii="Times New Roman" w:hAnsi="Times New Roman" w:cs="Times New Roman"/>
          <w:sz w:val="24"/>
          <w:szCs w:val="24"/>
        </w:rPr>
        <w:t xml:space="preserve"> </w:t>
      </w:r>
      <w:r w:rsidR="006171DB" w:rsidRPr="006171DB">
        <w:rPr>
          <w:rFonts w:ascii="Times New Roman" w:hAnsi="Times New Roman" w:cs="Times New Roman"/>
          <w:sz w:val="24"/>
          <w:szCs w:val="24"/>
        </w:rPr>
        <w:t>Nie dopuszcza się wkładu rzeczowego.</w:t>
      </w:r>
    </w:p>
    <w:p w:rsidR="006171DB" w:rsidRPr="006171DB" w:rsidRDefault="006171DB" w:rsidP="00617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DB">
        <w:rPr>
          <w:rFonts w:ascii="Times New Roman" w:hAnsi="Times New Roman" w:cs="Times New Roman"/>
          <w:sz w:val="24"/>
          <w:szCs w:val="24"/>
        </w:rPr>
        <w:t>c) dopuszcza się dokonywanie przesunięć między poszczególnymi pozycjami kosztorysowymi określonym w kalkulacji przewidywanych kosztów realizacji zadania publicznego. Przesunięcie uznaje się za zgodne z umową, gdy dana pozycja kosztorysu nie wzrosła o więcej niż 10%.</w:t>
      </w:r>
    </w:p>
    <w:p w:rsidR="006171DB" w:rsidRPr="006171DB" w:rsidRDefault="006171DB" w:rsidP="00617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DB">
        <w:rPr>
          <w:rFonts w:ascii="Times New Roman" w:hAnsi="Times New Roman" w:cs="Times New Roman"/>
          <w:sz w:val="24"/>
          <w:szCs w:val="24"/>
        </w:rPr>
        <w:t>d) Burmistrz Miasta Wisła odstępuje od wymogu składania dodatkowych informacji dotyczących rezultatów realizacji zadania publicznego, o których mowa w pkt III.6 wzoru oferty, stanowiącej załącznik nr 1 do Rozporządzenia Przewodniczącego Komitetu do spraw Pożytku Publicznego z dnia 24 października 2018r. w sprawie wzorów ofert i ramowych wzorów umów dotyczących realizacji zadań publicznych oraz wzorów sprawozdań                                                        z wykonania tych zadań (Dz. U. z 2018r., poz. 2057).</w:t>
      </w:r>
    </w:p>
    <w:p w:rsidR="006171DB" w:rsidRPr="006171DB" w:rsidRDefault="006171DB" w:rsidP="00617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DB">
        <w:rPr>
          <w:rFonts w:ascii="Times New Roman" w:hAnsi="Times New Roman" w:cs="Times New Roman"/>
          <w:sz w:val="24"/>
          <w:szCs w:val="24"/>
        </w:rPr>
        <w:t xml:space="preserve">W przypadku, gdy suma dofinansowania zgłoszonych ofert przekroczy wysokość środków przeznaczonych na realizację zadania, organizator konkursu zastrzega sobie możliwość </w:t>
      </w:r>
      <w:r w:rsidRPr="006171DB">
        <w:rPr>
          <w:rFonts w:ascii="Times New Roman" w:hAnsi="Times New Roman" w:cs="Times New Roman"/>
          <w:sz w:val="24"/>
          <w:szCs w:val="24"/>
        </w:rPr>
        <w:lastRenderedPageBreak/>
        <w:t>proporcjonalnego zmniejszenia dofinansowania stosownie do posiadanych środków. W takiej sytuacji dopuszcza się możliwość częściowej zmiany oferty.</w:t>
      </w:r>
    </w:p>
    <w:p w:rsidR="006171DB" w:rsidRPr="006171DB" w:rsidRDefault="006171DB" w:rsidP="00617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DB">
        <w:rPr>
          <w:rFonts w:ascii="Times New Roman" w:hAnsi="Times New Roman" w:cs="Times New Roman"/>
          <w:sz w:val="24"/>
          <w:szCs w:val="24"/>
        </w:rPr>
        <w:t>Szczegóły określające przyznawanie dotacji określa Regul</w:t>
      </w:r>
      <w:r>
        <w:rPr>
          <w:rFonts w:ascii="Times New Roman" w:hAnsi="Times New Roman" w:cs="Times New Roman"/>
          <w:sz w:val="24"/>
          <w:szCs w:val="24"/>
        </w:rPr>
        <w:t xml:space="preserve">amin otwartych konkursów ofert </w:t>
      </w:r>
      <w:r w:rsidRPr="006171DB">
        <w:rPr>
          <w:rFonts w:ascii="Times New Roman" w:hAnsi="Times New Roman" w:cs="Times New Roman"/>
          <w:sz w:val="24"/>
          <w:szCs w:val="24"/>
        </w:rPr>
        <w:t>na realizowanie zadań publicznych Gminy Wisła w 2020 roku stanowiący załącznik do Zarządzenia Burmistrza Miasta Wisła Nr OR.0050.250.2019 z dnia  16 grudnia 2019r.</w:t>
      </w:r>
    </w:p>
    <w:p w:rsidR="00A80BB4" w:rsidRDefault="00A80BB4" w:rsidP="00E92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0D05A5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5698">
        <w:rPr>
          <w:rFonts w:ascii="Times New Roman" w:hAnsi="Times New Roman" w:cs="Times New Roman"/>
          <w:sz w:val="24"/>
          <w:szCs w:val="24"/>
        </w:rPr>
        <w:t>Termin i warunki realizacji zadania:</w:t>
      </w: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Zadania, na które zostanie przyznana dotacji muszą zost</w:t>
      </w:r>
      <w:r w:rsidR="008029EF">
        <w:rPr>
          <w:rFonts w:ascii="Times New Roman" w:hAnsi="Times New Roman" w:cs="Times New Roman"/>
          <w:sz w:val="24"/>
          <w:szCs w:val="24"/>
        </w:rPr>
        <w:t xml:space="preserve">ać zrealizowane w okresie od </w:t>
      </w:r>
      <w:r w:rsidR="000D05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7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lutego 2020r. do 18 grudnia 2020</w:t>
      </w:r>
      <w:r w:rsidR="00BE63A6" w:rsidRPr="002E7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na terenie Gminy Wisła.</w:t>
      </w:r>
    </w:p>
    <w:p w:rsidR="002B6A3E" w:rsidRDefault="002B6A3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zostać zrealizowane zgodnie</w:t>
      </w:r>
      <w:r w:rsidR="00DD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0D05A5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2C08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7935CA" w:rsidRDefault="007935CA" w:rsidP="007935CA">
      <w:pPr>
        <w:pStyle w:val="Tekstpodstawowywcity"/>
        <w:autoSpaceDE w:val="0"/>
        <w:autoSpaceDN w:val="0"/>
        <w:adjustRightInd w:val="0"/>
        <w:ind w:left="0"/>
        <w:jc w:val="both"/>
      </w:pPr>
      <w:r w:rsidRPr="009C41B8">
        <w:t>Oferty należy składać</w:t>
      </w:r>
      <w:r>
        <w:t xml:space="preserve"> </w:t>
      </w:r>
      <w:r w:rsidRPr="009C41B8">
        <w:t>na druku zgodnym</w:t>
      </w:r>
      <w:r>
        <w:t xml:space="preserve"> </w:t>
      </w:r>
      <w:r w:rsidRPr="009C41B8">
        <w:rPr>
          <w:color w:val="000000"/>
        </w:rPr>
        <w:t xml:space="preserve">ze wzorem określonym w </w:t>
      </w:r>
      <w:r w:rsidR="00834ADA" w:rsidRPr="00834ADA">
        <w:t>Roz</w:t>
      </w:r>
      <w:r w:rsidR="00834ADA">
        <w:t>porządzeniu</w:t>
      </w:r>
      <w:r w:rsidR="00834ADA" w:rsidRPr="00834ADA">
        <w:t xml:space="preserve"> Przewodniczącego Komitetu do spraw Pożytku Publiczn</w:t>
      </w:r>
      <w:r w:rsidR="008D6816">
        <w:t>ego z dnia 24 października 2018</w:t>
      </w:r>
      <w:r w:rsidR="00834ADA" w:rsidRPr="00834ADA">
        <w:t xml:space="preserve">r. </w:t>
      </w:r>
      <w:r w:rsidR="00834ADA">
        <w:t xml:space="preserve">                   </w:t>
      </w:r>
      <w:r w:rsidR="00834ADA" w:rsidRPr="00834ADA">
        <w:t xml:space="preserve">w sprawie wzorów ofert i ramowych wzorów umów dotyczących realizacji zadań publicznych oraz wzorów sprawozdań z wykonania tych zadań </w:t>
      </w:r>
      <w:r w:rsidR="00834ADA">
        <w:t>(Dz. U. z 2018r., poz. 2057</w:t>
      </w:r>
      <w:r w:rsidRPr="00363F16">
        <w:t>).</w:t>
      </w:r>
    </w:p>
    <w:p w:rsidR="00A80BB4" w:rsidRDefault="007935CA" w:rsidP="00B155C7">
      <w:pPr>
        <w:pStyle w:val="Tekstpodstawowywcity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9C41B8">
        <w:t>Oferty</w:t>
      </w:r>
      <w:r w:rsidRPr="009C41B8">
        <w:rPr>
          <w:bCs/>
          <w:color w:val="000000"/>
        </w:rPr>
        <w:t xml:space="preserve"> można składać bezpośrednio w Biurze Podawczym Urzędu Miejskiego </w:t>
      </w:r>
      <w:r w:rsidRPr="009C41B8">
        <w:rPr>
          <w:bCs/>
          <w:color w:val="000000"/>
        </w:rPr>
        <w:br/>
        <w:t>w Wiśle (43 – 460 Wisła, Pl. Hoffa 3) lub wysłać drogą pocz</w:t>
      </w:r>
      <w:r>
        <w:rPr>
          <w:bCs/>
          <w:color w:val="000000"/>
        </w:rPr>
        <w:t xml:space="preserve">tową w terminie do dnia                         </w:t>
      </w:r>
      <w:r w:rsidR="006171DB">
        <w:rPr>
          <w:b/>
          <w:bCs/>
          <w:color w:val="000000"/>
        </w:rPr>
        <w:t>13 stycznia 2020r. do godz. 15</w:t>
      </w:r>
      <w:r w:rsidR="00B155C7" w:rsidRPr="00B155C7">
        <w:rPr>
          <w:b/>
          <w:bCs/>
          <w:color w:val="000000"/>
        </w:rPr>
        <w:t xml:space="preserve">.00. </w:t>
      </w:r>
      <w:r w:rsidR="00B155C7" w:rsidRPr="00B155C7">
        <w:rPr>
          <w:bCs/>
          <w:color w:val="000000"/>
        </w:rPr>
        <w:t>O terminie złożenia oferty</w:t>
      </w:r>
      <w:r w:rsidR="00B155C7" w:rsidRPr="00B155C7">
        <w:rPr>
          <w:b/>
          <w:bCs/>
          <w:color w:val="000000"/>
        </w:rPr>
        <w:t xml:space="preserve"> decyduje data wpływu do urzędu.</w:t>
      </w:r>
    </w:p>
    <w:p w:rsidR="00EE544C" w:rsidRDefault="00EE544C" w:rsidP="00B155C7">
      <w:pPr>
        <w:pStyle w:val="Tekstpodstawowywcity"/>
        <w:autoSpaceDE w:val="0"/>
        <w:autoSpaceDN w:val="0"/>
        <w:adjustRightInd w:val="0"/>
        <w:ind w:left="0"/>
        <w:jc w:val="both"/>
      </w:pPr>
    </w:p>
    <w:p w:rsidR="0066038A" w:rsidRDefault="000D05A5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38A">
        <w:rPr>
          <w:rFonts w:ascii="Times New Roman" w:hAnsi="Times New Roman" w:cs="Times New Roman"/>
          <w:sz w:val="24"/>
          <w:szCs w:val="24"/>
        </w:rPr>
        <w:t>Termin, tryb i kryteria stosowane przy wyborze ofert:</w:t>
      </w:r>
    </w:p>
    <w:p w:rsidR="0066038A" w:rsidRDefault="0066038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termin: wybór ofert </w:t>
      </w:r>
      <w:r w:rsidR="008F2382">
        <w:rPr>
          <w:rFonts w:ascii="Times New Roman" w:hAnsi="Times New Roman" w:cs="Times New Roman"/>
          <w:sz w:val="24"/>
          <w:szCs w:val="24"/>
        </w:rPr>
        <w:t xml:space="preserve">zostanie dokonany do dnia </w:t>
      </w:r>
      <w:r w:rsidR="006171DB">
        <w:rPr>
          <w:rFonts w:ascii="Times New Roman" w:hAnsi="Times New Roman" w:cs="Times New Roman"/>
          <w:b/>
          <w:sz w:val="24"/>
          <w:szCs w:val="24"/>
        </w:rPr>
        <w:t>24 stycznia 2020</w:t>
      </w:r>
      <w:r w:rsidR="00B155C7" w:rsidRPr="002E79AF">
        <w:rPr>
          <w:rFonts w:ascii="Times New Roman" w:hAnsi="Times New Roman" w:cs="Times New Roman"/>
          <w:b/>
          <w:sz w:val="24"/>
          <w:szCs w:val="24"/>
        </w:rPr>
        <w:t>r.,</w:t>
      </w:r>
    </w:p>
    <w:p w:rsidR="0066038A" w:rsidRDefault="0066038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tryb: wyboru ofert dokona Burmistrz Miasta Wisła</w:t>
      </w:r>
      <w:r w:rsidR="005E056C">
        <w:rPr>
          <w:rFonts w:ascii="Times New Roman" w:hAnsi="Times New Roman" w:cs="Times New Roman"/>
          <w:sz w:val="24"/>
          <w:szCs w:val="24"/>
        </w:rPr>
        <w:t xml:space="preserve"> po zapoznaniu się z opinią komisji konkursowej;</w:t>
      </w:r>
    </w:p>
    <w:p w:rsidR="005E056C" w:rsidRDefault="005E056C" w:rsidP="004150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</w:t>
      </w:r>
      <w:r w:rsidR="004150B9">
        <w:rPr>
          <w:rFonts w:ascii="Times New Roman" w:hAnsi="Times New Roman" w:cs="Times New Roman"/>
          <w:sz w:val="24"/>
          <w:szCs w:val="24"/>
        </w:rPr>
        <w:t xml:space="preserve">ty (załącznik nr 1 do Regulaminu </w:t>
      </w:r>
      <w:r w:rsidR="004150B9" w:rsidRPr="004150B9">
        <w:rPr>
          <w:rFonts w:ascii="Times New Roman" w:hAnsi="Times New Roman" w:cs="Times New Roman"/>
          <w:sz w:val="24"/>
          <w:szCs w:val="24"/>
        </w:rPr>
        <w:t xml:space="preserve">otwartych konkursów ofert na </w:t>
      </w:r>
      <w:r w:rsidR="004150B9">
        <w:rPr>
          <w:rFonts w:ascii="Times New Roman" w:hAnsi="Times New Roman" w:cs="Times New Roman"/>
          <w:sz w:val="24"/>
          <w:szCs w:val="24"/>
        </w:rPr>
        <w:t xml:space="preserve">realizowanie zadań publicznych </w:t>
      </w:r>
      <w:r w:rsidR="004150B9" w:rsidRPr="004150B9">
        <w:rPr>
          <w:rFonts w:ascii="Times New Roman" w:hAnsi="Times New Roman" w:cs="Times New Roman"/>
          <w:sz w:val="24"/>
          <w:szCs w:val="24"/>
        </w:rPr>
        <w:t>Gminy Wisła w</w:t>
      </w:r>
      <w:r w:rsidR="006171DB">
        <w:rPr>
          <w:rFonts w:ascii="Times New Roman" w:hAnsi="Times New Roman" w:cs="Times New Roman"/>
          <w:sz w:val="24"/>
          <w:szCs w:val="24"/>
        </w:rPr>
        <w:t xml:space="preserve"> 2020</w:t>
      </w:r>
      <w:r w:rsidR="004150B9" w:rsidRPr="004150B9">
        <w:rPr>
          <w:rFonts w:ascii="Times New Roman" w:hAnsi="Times New Roman" w:cs="Times New Roman"/>
          <w:sz w:val="24"/>
          <w:szCs w:val="24"/>
        </w:rPr>
        <w:t xml:space="preserve"> roku</w:t>
      </w:r>
      <w:r w:rsidR="004150B9">
        <w:rPr>
          <w:rFonts w:ascii="Times New Roman" w:hAnsi="Times New Roman" w:cs="Times New Roman"/>
          <w:sz w:val="24"/>
          <w:szCs w:val="24"/>
        </w:rPr>
        <w:t>) oraz w karcie oceny merytorycznej oferty (załącznik nr 2 do w/w Regulaminu).</w:t>
      </w:r>
    </w:p>
    <w:p w:rsidR="00475A01" w:rsidRDefault="00475A01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Default="000D05A5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5A01">
        <w:rPr>
          <w:rFonts w:ascii="Times New Roman" w:hAnsi="Times New Roman" w:cs="Times New Roman"/>
          <w:sz w:val="24"/>
          <w:szCs w:val="24"/>
        </w:rPr>
        <w:t>Informacja o wysokości przyznanej dotacji w latach poprzednich:</w:t>
      </w:r>
    </w:p>
    <w:p w:rsidR="00536065" w:rsidRPr="009C41B8" w:rsidRDefault="00834F28" w:rsidP="005360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536065" w:rsidRPr="00544ECE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36065" w:rsidRPr="00544ECE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5E5A53" w:rsidRPr="009C41B8" w:rsidRDefault="005E5A53" w:rsidP="005E5A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</w:t>
      </w:r>
      <w:r w:rsidRPr="00544ECE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44ECE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9C41B8" w:rsidRPr="00B96E9B" w:rsidRDefault="009C41B8" w:rsidP="009C41B8">
      <w:pPr>
        <w:pStyle w:val="Tekstpodstawowywcity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1E0" w:rsidRPr="00805A10" w:rsidSect="006171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3A575830"/>
    <w:multiLevelType w:val="hybridMultilevel"/>
    <w:tmpl w:val="72FA589C"/>
    <w:lvl w:ilvl="0" w:tplc="CD7CA6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D56DB"/>
    <w:multiLevelType w:val="hybridMultilevel"/>
    <w:tmpl w:val="6E42601C"/>
    <w:lvl w:ilvl="0" w:tplc="9100137E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6E77C88"/>
    <w:multiLevelType w:val="multilevel"/>
    <w:tmpl w:val="B0BCD3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6" w15:restartNumberingAfterBreak="0">
    <w:nsid w:val="74314FC6"/>
    <w:multiLevelType w:val="multilevel"/>
    <w:tmpl w:val="E482E616"/>
    <w:name w:val="KQ22"/>
    <w:numStyleLink w:val="KQ"/>
  </w:abstractNum>
  <w:num w:numId="1">
    <w:abstractNumId w:val="1"/>
  </w:num>
  <w:num w:numId="2">
    <w:abstractNumId w:val="2"/>
  </w:num>
  <w:num w:numId="3">
    <w:abstractNumId w:val="6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0A18C1"/>
    <w:rsid w:val="000D05A5"/>
    <w:rsid w:val="000D31D1"/>
    <w:rsid w:val="001029D0"/>
    <w:rsid w:val="00135698"/>
    <w:rsid w:val="00141B1D"/>
    <w:rsid w:val="001B6735"/>
    <w:rsid w:val="0026301D"/>
    <w:rsid w:val="002B6A3E"/>
    <w:rsid w:val="002F2A10"/>
    <w:rsid w:val="002F55E6"/>
    <w:rsid w:val="003214D0"/>
    <w:rsid w:val="004150B9"/>
    <w:rsid w:val="0043431B"/>
    <w:rsid w:val="00475A01"/>
    <w:rsid w:val="004C45C6"/>
    <w:rsid w:val="00536065"/>
    <w:rsid w:val="00544ECE"/>
    <w:rsid w:val="00567135"/>
    <w:rsid w:val="005E056C"/>
    <w:rsid w:val="005E5A53"/>
    <w:rsid w:val="005E6844"/>
    <w:rsid w:val="00604D4D"/>
    <w:rsid w:val="006171DB"/>
    <w:rsid w:val="00633F4F"/>
    <w:rsid w:val="0066038A"/>
    <w:rsid w:val="006F37BA"/>
    <w:rsid w:val="007935CA"/>
    <w:rsid w:val="007A3DDE"/>
    <w:rsid w:val="008029EF"/>
    <w:rsid w:val="00805A10"/>
    <w:rsid w:val="00834ADA"/>
    <w:rsid w:val="00834F28"/>
    <w:rsid w:val="00835056"/>
    <w:rsid w:val="008C1EB3"/>
    <w:rsid w:val="008C2E0C"/>
    <w:rsid w:val="008D6816"/>
    <w:rsid w:val="008F2382"/>
    <w:rsid w:val="009C41B8"/>
    <w:rsid w:val="00A2507B"/>
    <w:rsid w:val="00A80BB4"/>
    <w:rsid w:val="00A91FA6"/>
    <w:rsid w:val="00AA40DE"/>
    <w:rsid w:val="00B155C7"/>
    <w:rsid w:val="00B23AA0"/>
    <w:rsid w:val="00B821E0"/>
    <w:rsid w:val="00BE0664"/>
    <w:rsid w:val="00BE63A6"/>
    <w:rsid w:val="00C225AB"/>
    <w:rsid w:val="00C320F9"/>
    <w:rsid w:val="00C470FF"/>
    <w:rsid w:val="00D22EE0"/>
    <w:rsid w:val="00DD7A57"/>
    <w:rsid w:val="00DF1DA9"/>
    <w:rsid w:val="00E44E12"/>
    <w:rsid w:val="00E92C08"/>
    <w:rsid w:val="00EE544C"/>
    <w:rsid w:val="00F71893"/>
    <w:rsid w:val="00F771D6"/>
    <w:rsid w:val="00FD49FC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9EC3-768C-4066-8417-C786CB89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54</cp:revision>
  <cp:lastPrinted>2019-12-16T09:40:00Z</cp:lastPrinted>
  <dcterms:created xsi:type="dcterms:W3CDTF">2016-01-08T08:37:00Z</dcterms:created>
  <dcterms:modified xsi:type="dcterms:W3CDTF">2019-12-16T09:40:00Z</dcterms:modified>
</cp:coreProperties>
</file>