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0B" w:rsidRPr="00066D3C" w:rsidRDefault="004112A5" w:rsidP="00D808FA">
      <w:pPr>
        <w:tabs>
          <w:tab w:val="left" w:pos="5200"/>
        </w:tabs>
        <w:spacing w:before="120" w:after="120" w:line="360" w:lineRule="auto"/>
        <w:ind w:right="-96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1B8E" w:rsidRPr="00066D3C">
        <w:t>Wisła</w:t>
      </w:r>
      <w:r w:rsidR="00A87F0B" w:rsidRPr="00066D3C">
        <w:rPr>
          <w:color w:val="000000"/>
        </w:rPr>
        <w:t>, dn</w:t>
      </w:r>
      <w:r w:rsidR="00D808FA" w:rsidRPr="00066D3C">
        <w:rPr>
          <w:color w:val="000000"/>
        </w:rPr>
        <w:t>ia</w:t>
      </w:r>
      <w:r w:rsidR="008623F9" w:rsidRPr="00066D3C">
        <w:rPr>
          <w:color w:val="000000"/>
        </w:rPr>
        <w:t xml:space="preserve"> </w:t>
      </w:r>
      <w:r w:rsidR="009A1B8E" w:rsidRPr="00066D3C">
        <w:rPr>
          <w:color w:val="000000"/>
        </w:rPr>
        <w:t>28 października</w:t>
      </w:r>
      <w:r w:rsidR="00A87F0B" w:rsidRPr="00066D3C">
        <w:rPr>
          <w:color w:val="000000"/>
        </w:rPr>
        <w:t xml:space="preserve"> 20</w:t>
      </w:r>
      <w:r w:rsidR="001F4350" w:rsidRPr="00066D3C">
        <w:rPr>
          <w:color w:val="000000"/>
        </w:rPr>
        <w:t>2</w:t>
      </w:r>
      <w:r w:rsidR="008C3A4B" w:rsidRPr="00066D3C">
        <w:rPr>
          <w:color w:val="000000"/>
        </w:rPr>
        <w:t>2</w:t>
      </w:r>
      <w:r w:rsidR="00A87F0B" w:rsidRPr="00066D3C">
        <w:rPr>
          <w:color w:val="000000"/>
        </w:rPr>
        <w:t xml:space="preserve"> r. </w:t>
      </w:r>
    </w:p>
    <w:p w:rsidR="00D808FA" w:rsidRPr="00066D3C" w:rsidRDefault="00D808FA" w:rsidP="00D808FA"/>
    <w:p w:rsidR="001F4350" w:rsidRPr="00066D3C" w:rsidRDefault="001F4350" w:rsidP="0007759C">
      <w:pPr>
        <w:pStyle w:val="Nagwek1"/>
        <w:spacing w:after="120" w:line="240" w:lineRule="auto"/>
        <w:ind w:firstLine="0"/>
        <w:rPr>
          <w:rFonts w:ascii="Times New Roman" w:hAnsi="Times New Roman"/>
          <w:color w:val="000000"/>
          <w:w w:val="130"/>
          <w:sz w:val="24"/>
        </w:rPr>
      </w:pPr>
    </w:p>
    <w:p w:rsidR="00A87F0B" w:rsidRPr="00066D3C" w:rsidRDefault="00A87F0B" w:rsidP="0007759C">
      <w:pPr>
        <w:pStyle w:val="Nagwek1"/>
        <w:spacing w:after="120" w:line="240" w:lineRule="auto"/>
        <w:ind w:firstLine="0"/>
        <w:rPr>
          <w:rFonts w:ascii="Times New Roman" w:hAnsi="Times New Roman"/>
          <w:color w:val="000000"/>
          <w:w w:val="130"/>
          <w:sz w:val="24"/>
        </w:rPr>
      </w:pPr>
      <w:r w:rsidRPr="00066D3C">
        <w:rPr>
          <w:rFonts w:ascii="Times New Roman" w:hAnsi="Times New Roman"/>
          <w:color w:val="000000"/>
          <w:w w:val="130"/>
          <w:sz w:val="24"/>
        </w:rPr>
        <w:t>O</w:t>
      </w:r>
      <w:r w:rsidR="00033C73" w:rsidRPr="00066D3C">
        <w:rPr>
          <w:rFonts w:ascii="Times New Roman" w:hAnsi="Times New Roman"/>
          <w:color w:val="000000"/>
          <w:w w:val="130"/>
          <w:sz w:val="24"/>
        </w:rPr>
        <w:t>BWIESZCZENIE</w:t>
      </w:r>
    </w:p>
    <w:p w:rsidR="008C3A4B" w:rsidRPr="00066D3C" w:rsidRDefault="00A87F0B" w:rsidP="008C3A4B">
      <w:pPr>
        <w:autoSpaceDE w:val="0"/>
        <w:autoSpaceDN w:val="0"/>
        <w:adjustRightInd w:val="0"/>
        <w:spacing w:line="280" w:lineRule="exact"/>
        <w:jc w:val="center"/>
        <w:rPr>
          <w:b/>
          <w:bCs/>
        </w:rPr>
      </w:pPr>
      <w:r w:rsidRPr="00066D3C">
        <w:rPr>
          <w:b/>
          <w:color w:val="000000"/>
        </w:rPr>
        <w:t xml:space="preserve">o przystąpieniu do </w:t>
      </w:r>
      <w:r w:rsidR="00E9424B" w:rsidRPr="00066D3C">
        <w:rPr>
          <w:b/>
          <w:color w:val="000000"/>
        </w:rPr>
        <w:t xml:space="preserve">opracowania </w:t>
      </w:r>
      <w:r w:rsidR="008C3A4B" w:rsidRPr="00066D3C">
        <w:rPr>
          <w:b/>
          <w:bCs/>
        </w:rPr>
        <w:t xml:space="preserve">miejscowego planu zagospodarowania przestrzennego </w:t>
      </w:r>
    </w:p>
    <w:p w:rsidR="009A1B8E" w:rsidRPr="00066D3C" w:rsidRDefault="009A1B8E" w:rsidP="009A1B8E">
      <w:pPr>
        <w:pStyle w:val="punktduzy"/>
        <w:tabs>
          <w:tab w:val="clear" w:pos="360"/>
        </w:tabs>
        <w:spacing w:after="6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3C">
        <w:rPr>
          <w:rFonts w:ascii="Times New Roman" w:hAnsi="Times New Roman" w:cs="Times New Roman"/>
          <w:b/>
          <w:sz w:val="24"/>
          <w:szCs w:val="24"/>
        </w:rPr>
        <w:t xml:space="preserve">dla obszaru „Wisła </w:t>
      </w:r>
      <w:r w:rsidR="00542951" w:rsidRPr="00066D3C">
        <w:rPr>
          <w:rFonts w:ascii="Times New Roman" w:hAnsi="Times New Roman" w:cs="Times New Roman"/>
          <w:b/>
          <w:sz w:val="24"/>
          <w:szCs w:val="24"/>
        </w:rPr>
        <w:t>Czarne</w:t>
      </w:r>
      <w:r w:rsidRPr="00066D3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A1B8E" w:rsidRPr="00066D3C" w:rsidRDefault="009A1B8E" w:rsidP="008C3A4B">
      <w:pPr>
        <w:autoSpaceDE w:val="0"/>
        <w:autoSpaceDN w:val="0"/>
        <w:adjustRightInd w:val="0"/>
        <w:spacing w:line="280" w:lineRule="exact"/>
        <w:jc w:val="center"/>
        <w:rPr>
          <w:b/>
          <w:bCs/>
        </w:rPr>
      </w:pPr>
    </w:p>
    <w:p w:rsidR="00066D3C" w:rsidRPr="00066D3C" w:rsidRDefault="00A87F0B" w:rsidP="00EB3145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>Na podstawie art. 17 pkt 1 ustawy z dnia 27 marca 2003 r. o planowaniu i zagospodarowaniu przestrzennym (</w:t>
      </w:r>
      <w:proofErr w:type="spellStart"/>
      <w:r w:rsidRPr="00066D3C">
        <w:rPr>
          <w:rFonts w:ascii="Times New Roman" w:hAnsi="Times New Roman" w:cs="Times New Roman"/>
          <w:color w:val="000000"/>
          <w:sz w:val="24"/>
        </w:rPr>
        <w:t>t.</w:t>
      </w:r>
      <w:r w:rsidR="00D808FA" w:rsidRPr="00066D3C">
        <w:rPr>
          <w:rFonts w:ascii="Times New Roman" w:hAnsi="Times New Roman" w:cs="Times New Roman"/>
          <w:color w:val="000000"/>
          <w:sz w:val="24"/>
        </w:rPr>
        <w:t>j</w:t>
      </w:r>
      <w:proofErr w:type="spellEnd"/>
      <w:r w:rsidR="00D808FA" w:rsidRPr="00066D3C">
        <w:rPr>
          <w:rFonts w:ascii="Times New Roman" w:hAnsi="Times New Roman" w:cs="Times New Roman"/>
          <w:color w:val="000000"/>
          <w:sz w:val="24"/>
        </w:rPr>
        <w:t>.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 Dz.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U. </w:t>
      </w:r>
      <w:r w:rsidR="001F4350" w:rsidRPr="00066D3C">
        <w:rPr>
          <w:rFonts w:ascii="Times New Roman" w:hAnsi="Times New Roman" w:cs="Times New Roman"/>
          <w:color w:val="000000"/>
          <w:sz w:val="24"/>
        </w:rPr>
        <w:t>z 202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2</w:t>
      </w:r>
      <w:r w:rsidR="001F435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CC2824" w:rsidRPr="00066D3C">
        <w:rPr>
          <w:rFonts w:ascii="Times New Roman" w:hAnsi="Times New Roman" w:cs="Times New Roman"/>
          <w:color w:val="000000"/>
          <w:sz w:val="24"/>
        </w:rPr>
        <w:t xml:space="preserve">r. 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poz.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503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 ze zm.</w:t>
      </w:r>
      <w:r w:rsidRPr="00066D3C">
        <w:rPr>
          <w:rFonts w:ascii="Times New Roman" w:hAnsi="Times New Roman" w:cs="Times New Roman"/>
          <w:color w:val="000000"/>
          <w:sz w:val="24"/>
        </w:rPr>
        <w:t>), oraz art. 39 ust. 1, art. 40 i art. 54 ust. 2 ustawy z</w:t>
      </w:r>
      <w:r w:rsidR="00137361" w:rsidRPr="00066D3C">
        <w:rPr>
          <w:rFonts w:ascii="Times New Roman" w:hAnsi="Times New Roman" w:cs="Times New Roman"/>
          <w:color w:val="000000"/>
          <w:sz w:val="24"/>
        </w:rPr>
        <w:t> 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dnia 3 października 2008 r. o udostępnianiu informacji o środowisku i jego ochronie, udziale społeczeństwa w ochronie środowiska oraz o ocenach oddziaływania na środowisko </w:t>
      </w:r>
      <w:r w:rsidR="000E5C04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Pr="00066D3C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1D6EE0" w:rsidRPr="00066D3C">
        <w:rPr>
          <w:rFonts w:ascii="Times New Roman" w:hAnsi="Times New Roman" w:cs="Times New Roman"/>
          <w:color w:val="000000"/>
          <w:sz w:val="24"/>
        </w:rPr>
        <w:t>t.</w:t>
      </w:r>
      <w:r w:rsidR="00D808FA" w:rsidRPr="00066D3C">
        <w:rPr>
          <w:rFonts w:ascii="Times New Roman" w:hAnsi="Times New Roman" w:cs="Times New Roman"/>
          <w:color w:val="000000"/>
          <w:sz w:val="24"/>
        </w:rPr>
        <w:t>j</w:t>
      </w:r>
      <w:proofErr w:type="spellEnd"/>
      <w:r w:rsidR="00D808FA" w:rsidRPr="00066D3C">
        <w:rPr>
          <w:rFonts w:ascii="Times New Roman" w:hAnsi="Times New Roman" w:cs="Times New Roman"/>
          <w:color w:val="000000"/>
          <w:sz w:val="24"/>
        </w:rPr>
        <w:t>.</w:t>
      </w:r>
      <w:r w:rsidR="001D6EE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color w:val="000000"/>
          <w:sz w:val="24"/>
        </w:rPr>
        <w:t>Dz. U.</w:t>
      </w:r>
      <w:r w:rsidR="001D6EE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CC2824" w:rsidRPr="00066D3C">
        <w:rPr>
          <w:rFonts w:ascii="Times New Roman" w:hAnsi="Times New Roman" w:cs="Times New Roman"/>
          <w:color w:val="000000"/>
          <w:sz w:val="24"/>
        </w:rPr>
        <w:t>z 20</w:t>
      </w:r>
      <w:r w:rsidR="001F4350" w:rsidRPr="00066D3C">
        <w:rPr>
          <w:rFonts w:ascii="Times New Roman" w:hAnsi="Times New Roman" w:cs="Times New Roman"/>
          <w:color w:val="000000"/>
          <w:sz w:val="24"/>
        </w:rPr>
        <w:t>2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2</w:t>
      </w:r>
      <w:r w:rsidR="00CC2824" w:rsidRPr="00066D3C">
        <w:rPr>
          <w:rFonts w:ascii="Times New Roman" w:hAnsi="Times New Roman" w:cs="Times New Roman"/>
          <w:color w:val="000000"/>
          <w:sz w:val="24"/>
        </w:rPr>
        <w:t xml:space="preserve"> r. 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poz.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1029 ze zm.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) </w:t>
      </w:r>
    </w:p>
    <w:p w:rsidR="00066D3C" w:rsidRPr="00066D3C" w:rsidRDefault="00A87F0B" w:rsidP="00066D3C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66D3C">
        <w:rPr>
          <w:rFonts w:ascii="Times New Roman" w:hAnsi="Times New Roman" w:cs="Times New Roman"/>
          <w:b/>
          <w:color w:val="000000"/>
          <w:sz w:val="24"/>
        </w:rPr>
        <w:t>zawiadamiam</w:t>
      </w:r>
    </w:p>
    <w:p w:rsidR="00AC06BF" w:rsidRPr="00066D3C" w:rsidRDefault="00A87F0B" w:rsidP="000E5C04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ind w:right="77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o podjęciu przez Radę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Miasta Wisła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E2764F" w:rsidRPr="00066D3C">
        <w:rPr>
          <w:rFonts w:ascii="Times New Roman" w:hAnsi="Times New Roman" w:cs="Times New Roman"/>
          <w:color w:val="000000"/>
          <w:sz w:val="24"/>
        </w:rPr>
        <w:t>u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chwały nr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X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XV/361/2020 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z dnia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17 grudnia 2020 r.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D815B1" w:rsidRPr="00066D3C">
        <w:rPr>
          <w:rFonts w:ascii="Times New Roman" w:hAnsi="Times New Roman" w:cs="Times New Roman"/>
          <w:color w:val="000000"/>
          <w:sz w:val="24"/>
        </w:rPr>
        <w:t>w</w:t>
      </w:r>
      <w:r w:rsidR="00066D3C">
        <w:rPr>
          <w:rFonts w:ascii="Times New Roman" w:hAnsi="Times New Roman" w:cs="Times New Roman"/>
          <w:color w:val="000000"/>
          <w:sz w:val="24"/>
        </w:rPr>
        <w:t> 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sprawie </w:t>
      </w:r>
      <w:r w:rsidR="00AC06BF" w:rsidRPr="00066D3C">
        <w:rPr>
          <w:rFonts w:ascii="Times New Roman" w:hAnsi="Times New Roman" w:cs="Times New Roman"/>
          <w:color w:val="000000"/>
          <w:sz w:val="24"/>
        </w:rPr>
        <w:t>przystąpieni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a </w:t>
      </w:r>
      <w:r w:rsidR="001F4350" w:rsidRPr="00066D3C">
        <w:rPr>
          <w:rFonts w:ascii="Times New Roman" w:hAnsi="Times New Roman" w:cs="Times New Roman"/>
          <w:color w:val="000000"/>
          <w:sz w:val="24"/>
        </w:rPr>
        <w:t xml:space="preserve">do opracowania </w:t>
      </w:r>
      <w:r w:rsidR="008C3A4B" w:rsidRPr="00066D3C">
        <w:rPr>
          <w:rFonts w:ascii="Times New Roman" w:hAnsi="Times New Roman" w:cs="Times New Roman"/>
          <w:bCs/>
          <w:sz w:val="24"/>
        </w:rPr>
        <w:t xml:space="preserve">miejscowego planu zagospodarowania przestrzennego dla obszaru </w:t>
      </w:r>
      <w:r w:rsidR="00542951" w:rsidRPr="00066D3C">
        <w:rPr>
          <w:rFonts w:ascii="Times New Roman" w:hAnsi="Times New Roman" w:cs="Times New Roman"/>
          <w:bCs/>
          <w:sz w:val="24"/>
        </w:rPr>
        <w:t>"Wisła Czarne"</w:t>
      </w:r>
      <w:r w:rsidR="00D808FA" w:rsidRPr="00066D3C">
        <w:rPr>
          <w:rFonts w:ascii="Times New Roman" w:hAnsi="Times New Roman" w:cs="Times New Roman"/>
          <w:color w:val="000000"/>
          <w:sz w:val="24"/>
        </w:rPr>
        <w:t xml:space="preserve">, </w:t>
      </w:r>
      <w:r w:rsidR="00814174" w:rsidRPr="00066D3C">
        <w:rPr>
          <w:rFonts w:ascii="Times New Roman" w:hAnsi="Times New Roman" w:cs="Times New Roman"/>
          <w:color w:val="000000" w:themeColor="text1"/>
          <w:sz w:val="24"/>
        </w:rPr>
        <w:t xml:space="preserve">obejmującego obszar oznaczony na załączniku graficznym </w:t>
      </w:r>
      <w:r w:rsidR="000E5C04">
        <w:rPr>
          <w:rFonts w:ascii="Times New Roman" w:hAnsi="Times New Roman" w:cs="Times New Roman"/>
          <w:color w:val="000000" w:themeColor="text1"/>
          <w:sz w:val="24"/>
        </w:rPr>
        <w:t xml:space="preserve">                         </w:t>
      </w:r>
      <w:r w:rsidR="00814174" w:rsidRPr="00066D3C">
        <w:rPr>
          <w:rFonts w:ascii="Times New Roman" w:hAnsi="Times New Roman" w:cs="Times New Roman"/>
          <w:color w:val="000000" w:themeColor="text1"/>
          <w:sz w:val="24"/>
        </w:rPr>
        <w:t>do wyżej wymienionej uchwały.</w:t>
      </w:r>
    </w:p>
    <w:p w:rsidR="00A87F0B" w:rsidRPr="00066D3C" w:rsidRDefault="00A87F0B" w:rsidP="000E5C04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ind w:right="79"/>
        <w:rPr>
          <w:rFonts w:ascii="Times New Roman" w:hAnsi="Times New Roman" w:cs="Times New Roman"/>
          <w:b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Zainteresowani mogą zgłaszać wnioski do przedmiotowego postępowania </w:t>
      </w:r>
      <w:r w:rsidR="000D3BDC" w:rsidRPr="00066D3C">
        <w:rPr>
          <w:rFonts w:ascii="Times New Roman" w:hAnsi="Times New Roman" w:cs="Times New Roman"/>
          <w:b/>
          <w:color w:val="000000"/>
          <w:sz w:val="24"/>
        </w:rPr>
        <w:t xml:space="preserve">do </w:t>
      </w:r>
      <w:r w:rsidR="00D808FA" w:rsidRPr="00066D3C">
        <w:rPr>
          <w:rFonts w:ascii="Times New Roman" w:hAnsi="Times New Roman" w:cs="Times New Roman"/>
          <w:b/>
          <w:color w:val="000000"/>
          <w:sz w:val="24"/>
        </w:rPr>
        <w:t xml:space="preserve">dnia </w:t>
      </w:r>
      <w:r w:rsidR="000E5C04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</w:t>
      </w:r>
      <w:r w:rsidR="00AA66BC" w:rsidRPr="00066D3C">
        <w:rPr>
          <w:rFonts w:ascii="Times New Roman" w:hAnsi="Times New Roman" w:cs="Times New Roman"/>
          <w:b/>
          <w:color w:val="000000"/>
          <w:sz w:val="24"/>
        </w:rPr>
        <w:t>3</w:t>
      </w:r>
      <w:r w:rsidR="00542951" w:rsidRPr="00066D3C">
        <w:rPr>
          <w:rFonts w:ascii="Times New Roman" w:hAnsi="Times New Roman" w:cs="Times New Roman"/>
          <w:b/>
          <w:color w:val="000000"/>
          <w:sz w:val="24"/>
        </w:rPr>
        <w:t>0 listopada</w:t>
      </w:r>
      <w:r w:rsidR="0007759C" w:rsidRPr="00066D3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b/>
          <w:color w:val="000000"/>
          <w:sz w:val="24"/>
        </w:rPr>
        <w:t>20</w:t>
      </w:r>
      <w:r w:rsidR="001F4350" w:rsidRPr="00066D3C">
        <w:rPr>
          <w:rFonts w:ascii="Times New Roman" w:hAnsi="Times New Roman" w:cs="Times New Roman"/>
          <w:b/>
          <w:color w:val="000000"/>
          <w:sz w:val="24"/>
        </w:rPr>
        <w:t>2</w:t>
      </w:r>
      <w:r w:rsidR="008C3A4B" w:rsidRPr="00066D3C">
        <w:rPr>
          <w:rFonts w:ascii="Times New Roman" w:hAnsi="Times New Roman" w:cs="Times New Roman"/>
          <w:b/>
          <w:color w:val="000000"/>
          <w:sz w:val="24"/>
        </w:rPr>
        <w:t>2</w:t>
      </w:r>
      <w:r w:rsidRPr="00066D3C">
        <w:rPr>
          <w:rFonts w:ascii="Times New Roman" w:hAnsi="Times New Roman" w:cs="Times New Roman"/>
          <w:b/>
          <w:color w:val="000000"/>
          <w:sz w:val="24"/>
        </w:rPr>
        <w:t> r.</w:t>
      </w:r>
    </w:p>
    <w:p w:rsidR="009E239B" w:rsidRPr="00066D3C" w:rsidRDefault="009E239B" w:rsidP="000E5C04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ind w:right="79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>Wniosek powinien zawierać nazwisko, imię, nazwę i adres wnioskodawcy, przedmiot wniosku oraz oznaczenie nieruchomości, której dotyczy.</w:t>
      </w:r>
    </w:p>
    <w:p w:rsidR="009E239B" w:rsidRPr="00EB0159" w:rsidRDefault="009E239B" w:rsidP="000E5C04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9"/>
        <w:rPr>
          <w:rFonts w:ascii="Times New Roman" w:hAnsi="Times New Roman" w:cs="Times New Roman"/>
          <w:color w:val="000000"/>
          <w:sz w:val="24"/>
        </w:rPr>
      </w:pPr>
      <w:r w:rsidRPr="00EB0159">
        <w:rPr>
          <w:rFonts w:ascii="Times New Roman" w:hAnsi="Times New Roman" w:cs="Times New Roman"/>
          <w:color w:val="000000"/>
          <w:sz w:val="24"/>
        </w:rPr>
        <w:t>Wnioski mogą być wnoszone:</w:t>
      </w:r>
    </w:p>
    <w:p w:rsidR="00542951" w:rsidRPr="00EB0159" w:rsidRDefault="009E239B" w:rsidP="000E5C04">
      <w:pPr>
        <w:pStyle w:val="Tekstpodstawowy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0" w:lineRule="exact"/>
        <w:ind w:left="357" w:right="23" w:hanging="357"/>
        <w:rPr>
          <w:rFonts w:ascii="Times New Roman" w:hAnsi="Times New Roman" w:cs="Times New Roman"/>
          <w:color w:val="000000"/>
          <w:sz w:val="24"/>
        </w:rPr>
      </w:pPr>
      <w:r w:rsidRPr="00EB0159">
        <w:rPr>
          <w:rFonts w:ascii="Times New Roman" w:hAnsi="Times New Roman" w:cs="Times New Roman"/>
          <w:color w:val="000000"/>
          <w:sz w:val="24"/>
        </w:rPr>
        <w:t xml:space="preserve"> </w:t>
      </w:r>
      <w:r w:rsidRPr="00EB0159">
        <w:rPr>
          <w:rFonts w:ascii="Times New Roman" w:hAnsi="Times New Roman" w:cs="Times New Roman"/>
          <w:color w:val="000000"/>
          <w:sz w:val="24"/>
        </w:rPr>
        <w:tab/>
        <w:t xml:space="preserve">w formie </w:t>
      </w:r>
      <w:r w:rsidR="00924CB5" w:rsidRPr="00EB0159">
        <w:rPr>
          <w:rFonts w:ascii="Times New Roman" w:hAnsi="Times New Roman" w:cs="Times New Roman"/>
          <w:color w:val="000000"/>
          <w:sz w:val="24"/>
        </w:rPr>
        <w:t xml:space="preserve">papierowej </w:t>
      </w:r>
      <w:r w:rsidRPr="00EB0159">
        <w:rPr>
          <w:rFonts w:ascii="Times New Roman" w:hAnsi="Times New Roman" w:cs="Times New Roman"/>
          <w:color w:val="000000"/>
          <w:sz w:val="24"/>
        </w:rPr>
        <w:t xml:space="preserve">do Urzędu </w:t>
      </w:r>
      <w:r w:rsidR="00542951" w:rsidRPr="00EB0159">
        <w:rPr>
          <w:rFonts w:ascii="Times New Roman" w:hAnsi="Times New Roman" w:cs="Times New Roman"/>
          <w:color w:val="000000"/>
          <w:sz w:val="24"/>
        </w:rPr>
        <w:t>Miejskiego w Wiśle, 43-460 Wisła, Plac Bogumiła Hoffa 3,</w:t>
      </w:r>
    </w:p>
    <w:p w:rsidR="00AD1E64" w:rsidRPr="00EB0159" w:rsidRDefault="00AD1E64" w:rsidP="000E5C0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80" w:lineRule="exact"/>
        <w:ind w:left="357" w:hanging="357"/>
        <w:jc w:val="both"/>
      </w:pPr>
      <w:r w:rsidRPr="00EB0159">
        <w:t>ustnie do protokołu w Referacie Gospodarki Przestrzennej i Nieruchomości Urzędu Miejskiego w Wiśle,  Plac Bogumiła Hoffa 3,  43- 460 Wisła,</w:t>
      </w:r>
      <w:bookmarkStart w:id="0" w:name="_GoBack"/>
      <w:bookmarkEnd w:id="0"/>
    </w:p>
    <w:p w:rsidR="00542951" w:rsidRPr="00EB0159" w:rsidRDefault="000E5C04" w:rsidP="000E5C0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</w:pPr>
      <w:r w:rsidRPr="00EB0159">
        <w:t xml:space="preserve">w formie elektronicznej </w:t>
      </w:r>
      <w:r w:rsidR="00AD1E64" w:rsidRPr="00EB0159">
        <w:t>za pomocą środków komunikacji elektronicznej</w:t>
      </w:r>
      <w:r w:rsidRPr="00EB0159">
        <w:t xml:space="preserve"> poprzez pocztę </w:t>
      </w:r>
      <w:proofErr w:type="spellStart"/>
      <w:r w:rsidRPr="00EB0159">
        <w:t>elktroniczną</w:t>
      </w:r>
      <w:proofErr w:type="spellEnd"/>
      <w:r w:rsidRPr="00EB0159">
        <w:t xml:space="preserve"> na adres: </w:t>
      </w:r>
      <w:hyperlink r:id="rId7" w:history="1">
        <w:r w:rsidRPr="00EB0159">
          <w:rPr>
            <w:rStyle w:val="Hipercze"/>
          </w:rPr>
          <w:t>gpn@um.wisla.pl</w:t>
        </w:r>
      </w:hyperlink>
      <w:r w:rsidRPr="00EB0159">
        <w:t xml:space="preserve"> lub za pomocą </w:t>
      </w:r>
      <w:proofErr w:type="spellStart"/>
      <w:r w:rsidRPr="00EB0159">
        <w:t>eP</w:t>
      </w:r>
      <w:r w:rsidR="00EB0159">
        <w:t>UAP</w:t>
      </w:r>
      <w:proofErr w:type="spellEnd"/>
      <w:r w:rsidRPr="00EB0159">
        <w:t>, opatrzone w temat: „wniosek do MPZP Wisła Czarne”</w:t>
      </w:r>
      <w:r w:rsidR="00066D3C" w:rsidRPr="00EB0159">
        <w:rPr>
          <w:color w:val="000000"/>
        </w:rPr>
        <w:t>.</w:t>
      </w:r>
    </w:p>
    <w:p w:rsidR="009E239B" w:rsidRPr="00066D3C" w:rsidRDefault="00924CB5" w:rsidP="000E5C04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left="284" w:right="23" w:hanging="284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  </w:t>
      </w:r>
      <w:r w:rsidR="009E239B" w:rsidRPr="00066D3C">
        <w:rPr>
          <w:rFonts w:ascii="Times New Roman" w:hAnsi="Times New Roman" w:cs="Times New Roman"/>
          <w:color w:val="000000"/>
          <w:sz w:val="24"/>
        </w:rPr>
        <w:t xml:space="preserve">Organem właściwym do rozpatrzenia wniosków jest </w:t>
      </w:r>
      <w:r w:rsidR="00AC06BF" w:rsidRPr="00066D3C">
        <w:rPr>
          <w:rFonts w:ascii="Times New Roman" w:hAnsi="Times New Roman" w:cs="Times New Roman"/>
          <w:color w:val="000000"/>
          <w:sz w:val="24"/>
        </w:rPr>
        <w:t xml:space="preserve">Burmistrz Miasta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Wisła</w:t>
      </w:r>
      <w:r w:rsidR="009E239B" w:rsidRPr="00066D3C">
        <w:rPr>
          <w:rFonts w:ascii="Times New Roman" w:hAnsi="Times New Roman" w:cs="Times New Roman"/>
          <w:color w:val="000000"/>
          <w:sz w:val="24"/>
        </w:rPr>
        <w:t>.</w:t>
      </w:r>
    </w:p>
    <w:p w:rsidR="001535C3" w:rsidRPr="00066D3C" w:rsidRDefault="001535C3" w:rsidP="000E5C04">
      <w:pPr>
        <w:pStyle w:val="Tekstpodstawowy"/>
        <w:spacing w:before="120" w:line="240" w:lineRule="atLeast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Informacja o przetwarzaniu danych osobowych zamieszczona została na stronie </w:t>
      </w:r>
      <w:r>
        <w:rPr>
          <w:rFonts w:ascii="Times New Roman" w:hAnsi="Times New Roman" w:cs="Times New Roman"/>
          <w:color w:val="000000"/>
          <w:sz w:val="24"/>
        </w:rPr>
        <w:t xml:space="preserve">internetowej </w:t>
      </w:r>
      <w:r w:rsidRPr="00066D3C">
        <w:rPr>
          <w:rFonts w:ascii="Times New Roman" w:hAnsi="Times New Roman" w:cs="Times New Roman"/>
          <w:color w:val="000000"/>
          <w:sz w:val="24"/>
        </w:rPr>
        <w:t>Urzędu Miejskiego w Wiśle www.wi</w:t>
      </w:r>
      <w:r>
        <w:rPr>
          <w:rFonts w:ascii="Times New Roman" w:hAnsi="Times New Roman" w:cs="Times New Roman"/>
          <w:color w:val="000000"/>
          <w:sz w:val="24"/>
        </w:rPr>
        <w:t>sla.</w:t>
      </w:r>
      <w:r w:rsidRPr="00066D3C">
        <w:rPr>
          <w:rFonts w:ascii="Times New Roman" w:hAnsi="Times New Roman" w:cs="Times New Roman"/>
          <w:color w:val="000000"/>
          <w:sz w:val="24"/>
        </w:rPr>
        <w:t>pl w zakładce RODO.</w:t>
      </w:r>
    </w:p>
    <w:p w:rsidR="00066D3C" w:rsidRDefault="00066D3C" w:rsidP="000E5C04">
      <w:pPr>
        <w:pStyle w:val="Tekstpodstawowy"/>
        <w:spacing w:before="120" w:line="240" w:lineRule="atLeast"/>
        <w:rPr>
          <w:rFonts w:ascii="Times New Roman" w:hAnsi="Times New Roman" w:cs="Times New Roman"/>
          <w:color w:val="000000"/>
          <w:sz w:val="24"/>
        </w:rPr>
      </w:pPr>
    </w:p>
    <w:p w:rsidR="00621E54" w:rsidRDefault="00621E54" w:rsidP="000E5C04">
      <w:pPr>
        <w:pStyle w:val="Tekstpodstawowy"/>
        <w:spacing w:before="120" w:line="240" w:lineRule="atLeast"/>
        <w:rPr>
          <w:rFonts w:ascii="Times New Roman" w:hAnsi="Times New Roman" w:cs="Times New Roman"/>
          <w:color w:val="000000"/>
          <w:sz w:val="24"/>
        </w:rPr>
      </w:pPr>
    </w:p>
    <w:p w:rsidR="00621E54" w:rsidRDefault="00621E54" w:rsidP="00621E54">
      <w:pPr>
        <w:pStyle w:val="Tekstpodstawowy"/>
        <w:spacing w:before="120" w:line="240" w:lineRule="atLeast"/>
        <w:ind w:left="63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Burmistrz Miasta</w:t>
      </w:r>
    </w:p>
    <w:p w:rsidR="00621E54" w:rsidRPr="00066D3C" w:rsidRDefault="00621E54" w:rsidP="00621E54">
      <w:pPr>
        <w:pStyle w:val="Tekstpodstawowy"/>
        <w:spacing w:before="120" w:line="240" w:lineRule="atLeast"/>
        <w:ind w:left="63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Tomasz Bujok</w:t>
      </w:r>
    </w:p>
    <w:sectPr w:rsidR="00621E54" w:rsidRPr="00066D3C" w:rsidSect="005724F5">
      <w:headerReference w:type="default" r:id="rId8"/>
      <w:pgSz w:w="12242" w:h="15842" w:code="1"/>
      <w:pgMar w:top="1418" w:right="1134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1D" w:rsidRDefault="00142B1D" w:rsidP="00621E54">
      <w:r>
        <w:separator/>
      </w:r>
    </w:p>
  </w:endnote>
  <w:endnote w:type="continuationSeparator" w:id="0">
    <w:p w:rsidR="00142B1D" w:rsidRDefault="00142B1D" w:rsidP="0062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1D" w:rsidRDefault="00142B1D" w:rsidP="00621E54">
      <w:r>
        <w:separator/>
      </w:r>
    </w:p>
  </w:footnote>
  <w:footnote w:type="continuationSeparator" w:id="0">
    <w:p w:rsidR="00142B1D" w:rsidRDefault="00142B1D" w:rsidP="0062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4" w:rsidRDefault="00621E54">
    <w:pPr>
      <w:pStyle w:val="Nagwek"/>
    </w:pPr>
    <w:r>
      <w:t>BURMISTRZ MIASTA WISŁA</w:t>
    </w:r>
  </w:p>
  <w:p w:rsidR="00621E54" w:rsidRDefault="00621E54">
    <w:pPr>
      <w:pStyle w:val="Nagwek"/>
    </w:pPr>
    <w:r>
      <w:t>43-460 Wisła, Plac B. Hoffa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8D2"/>
    <w:multiLevelType w:val="hybridMultilevel"/>
    <w:tmpl w:val="6F5C9912"/>
    <w:lvl w:ilvl="0" w:tplc="D6A64B6E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13F28"/>
    <w:multiLevelType w:val="hybridMultilevel"/>
    <w:tmpl w:val="654CA58A"/>
    <w:lvl w:ilvl="0" w:tplc="87F68D0A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92041E"/>
    <w:multiLevelType w:val="hybridMultilevel"/>
    <w:tmpl w:val="C54C9CAA"/>
    <w:lvl w:ilvl="0" w:tplc="B186E8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536C"/>
    <w:multiLevelType w:val="hybridMultilevel"/>
    <w:tmpl w:val="407C58E6"/>
    <w:lvl w:ilvl="0" w:tplc="FD543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9BA"/>
    <w:multiLevelType w:val="hybridMultilevel"/>
    <w:tmpl w:val="A3265E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A2"/>
    <w:rsid w:val="00014D85"/>
    <w:rsid w:val="00033C73"/>
    <w:rsid w:val="00052E97"/>
    <w:rsid w:val="00066D3C"/>
    <w:rsid w:val="0007759C"/>
    <w:rsid w:val="000C6108"/>
    <w:rsid w:val="000C628A"/>
    <w:rsid w:val="000C63A5"/>
    <w:rsid w:val="000C6C8C"/>
    <w:rsid w:val="000D3BDC"/>
    <w:rsid w:val="000D4AB7"/>
    <w:rsid w:val="000E5C04"/>
    <w:rsid w:val="000F0378"/>
    <w:rsid w:val="001006A2"/>
    <w:rsid w:val="00104768"/>
    <w:rsid w:val="001267BF"/>
    <w:rsid w:val="00137361"/>
    <w:rsid w:val="00142B1D"/>
    <w:rsid w:val="001535C3"/>
    <w:rsid w:val="001A267C"/>
    <w:rsid w:val="001D6EE0"/>
    <w:rsid w:val="001F4350"/>
    <w:rsid w:val="00226DA9"/>
    <w:rsid w:val="00254D06"/>
    <w:rsid w:val="002A44B6"/>
    <w:rsid w:val="002D2AC4"/>
    <w:rsid w:val="002F23CC"/>
    <w:rsid w:val="003250B6"/>
    <w:rsid w:val="003D47FC"/>
    <w:rsid w:val="00404501"/>
    <w:rsid w:val="004112A5"/>
    <w:rsid w:val="004344CC"/>
    <w:rsid w:val="00442FB8"/>
    <w:rsid w:val="004B7E34"/>
    <w:rsid w:val="00516DBB"/>
    <w:rsid w:val="005201B3"/>
    <w:rsid w:val="00523FEF"/>
    <w:rsid w:val="00542951"/>
    <w:rsid w:val="00567292"/>
    <w:rsid w:val="005724F5"/>
    <w:rsid w:val="00590EA4"/>
    <w:rsid w:val="00596397"/>
    <w:rsid w:val="005A70B7"/>
    <w:rsid w:val="00621E54"/>
    <w:rsid w:val="00623211"/>
    <w:rsid w:val="00642D57"/>
    <w:rsid w:val="00650B80"/>
    <w:rsid w:val="00676FF5"/>
    <w:rsid w:val="006914A5"/>
    <w:rsid w:val="006D637F"/>
    <w:rsid w:val="00713D29"/>
    <w:rsid w:val="007615B7"/>
    <w:rsid w:val="007B787A"/>
    <w:rsid w:val="007D1D75"/>
    <w:rsid w:val="007F4065"/>
    <w:rsid w:val="00814174"/>
    <w:rsid w:val="008274C6"/>
    <w:rsid w:val="00835358"/>
    <w:rsid w:val="008623F9"/>
    <w:rsid w:val="008C3A4B"/>
    <w:rsid w:val="00924CB5"/>
    <w:rsid w:val="00931BA8"/>
    <w:rsid w:val="00934023"/>
    <w:rsid w:val="009658EA"/>
    <w:rsid w:val="00970BB2"/>
    <w:rsid w:val="009A1B8E"/>
    <w:rsid w:val="009B4CF2"/>
    <w:rsid w:val="009E239B"/>
    <w:rsid w:val="00A55DAC"/>
    <w:rsid w:val="00A57036"/>
    <w:rsid w:val="00A71876"/>
    <w:rsid w:val="00A87F0B"/>
    <w:rsid w:val="00AA66BC"/>
    <w:rsid w:val="00AC06BF"/>
    <w:rsid w:val="00AD1E64"/>
    <w:rsid w:val="00B02FCD"/>
    <w:rsid w:val="00B0376A"/>
    <w:rsid w:val="00B70F72"/>
    <w:rsid w:val="00BC022A"/>
    <w:rsid w:val="00BF0545"/>
    <w:rsid w:val="00C07FB1"/>
    <w:rsid w:val="00C74766"/>
    <w:rsid w:val="00CC2824"/>
    <w:rsid w:val="00CC45A3"/>
    <w:rsid w:val="00D369C4"/>
    <w:rsid w:val="00D808FA"/>
    <w:rsid w:val="00D815B1"/>
    <w:rsid w:val="00E06354"/>
    <w:rsid w:val="00E2764F"/>
    <w:rsid w:val="00E9424B"/>
    <w:rsid w:val="00EA45E0"/>
    <w:rsid w:val="00EB0159"/>
    <w:rsid w:val="00EB3145"/>
    <w:rsid w:val="00EB4987"/>
    <w:rsid w:val="00ED7DC9"/>
    <w:rsid w:val="00F3743E"/>
    <w:rsid w:val="00FD2D0B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E82506-90D7-4336-9BD4-48FEA35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4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24F5"/>
    <w:pPr>
      <w:keepNext/>
      <w:spacing w:line="280" w:lineRule="exact"/>
      <w:ind w:firstLine="708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qFormat/>
    <w:rsid w:val="005724F5"/>
    <w:pPr>
      <w:keepNext/>
      <w:spacing w:line="320" w:lineRule="exact"/>
      <w:ind w:left="4956"/>
      <w:jc w:val="both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Normalny"/>
    <w:qFormat/>
    <w:rsid w:val="005724F5"/>
    <w:pPr>
      <w:keepNext/>
      <w:spacing w:before="40" w:after="40" w:line="300" w:lineRule="exact"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F5"/>
    <w:pPr>
      <w:spacing w:line="320" w:lineRule="exact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5724F5"/>
    <w:pPr>
      <w:spacing w:line="320" w:lineRule="exact"/>
      <w:jc w:val="center"/>
    </w:pPr>
    <w:rPr>
      <w:rFonts w:ascii="Arial" w:hAnsi="Arial" w:cs="Arial"/>
      <w:b/>
      <w:bCs/>
      <w:sz w:val="20"/>
    </w:rPr>
  </w:style>
  <w:style w:type="character" w:styleId="Hipercze">
    <w:name w:val="Hyperlink"/>
    <w:basedOn w:val="Domylnaczcionkaakapitu"/>
    <w:rsid w:val="005724F5"/>
    <w:rPr>
      <w:color w:val="0000FF"/>
      <w:u w:val="single"/>
    </w:rPr>
  </w:style>
  <w:style w:type="paragraph" w:styleId="Mapadokumentu">
    <w:name w:val="Document Map"/>
    <w:basedOn w:val="Normalny"/>
    <w:semiHidden/>
    <w:rsid w:val="00572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basedOn w:val="Domylnaczcionkaakapitu"/>
    <w:qFormat/>
    <w:rsid w:val="002F23C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267BF"/>
    <w:rPr>
      <w:rFonts w:ascii="Arial" w:hAnsi="Arial" w:cs="Arial"/>
      <w:szCs w:val="24"/>
    </w:rPr>
  </w:style>
  <w:style w:type="paragraph" w:customStyle="1" w:styleId="Default">
    <w:name w:val="Default"/>
    <w:rsid w:val="008C3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unktduzy">
    <w:name w:val="punkt_duzy"/>
    <w:basedOn w:val="Normalny"/>
    <w:rsid w:val="009A1B8E"/>
    <w:pPr>
      <w:tabs>
        <w:tab w:val="num" w:pos="360"/>
      </w:tabs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Nagwek">
    <w:name w:val="header"/>
    <w:basedOn w:val="Normalny"/>
    <w:link w:val="NagwekZnak"/>
    <w:unhideWhenUsed/>
    <w:rsid w:val="00621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E5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21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n@um.wis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Informatyczna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Róża Tlałka</cp:lastModifiedBy>
  <cp:revision>14</cp:revision>
  <cp:lastPrinted>2022-10-24T12:59:00Z</cp:lastPrinted>
  <dcterms:created xsi:type="dcterms:W3CDTF">2022-07-06T11:32:00Z</dcterms:created>
  <dcterms:modified xsi:type="dcterms:W3CDTF">2022-10-28T06:17:00Z</dcterms:modified>
</cp:coreProperties>
</file>