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7" w:rsidRDefault="009A2807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807">
        <w:rPr>
          <w:rFonts w:ascii="Times New Roman" w:hAnsi="Times New Roman" w:cs="Times New Roman"/>
          <w:sz w:val="20"/>
          <w:szCs w:val="20"/>
        </w:rPr>
        <w:t>Załącznik</w:t>
      </w:r>
      <w:r w:rsidR="00D37EE9">
        <w:rPr>
          <w:rFonts w:ascii="Times New Roman" w:hAnsi="Times New Roman" w:cs="Times New Roman"/>
          <w:sz w:val="20"/>
          <w:szCs w:val="20"/>
        </w:rPr>
        <w:t xml:space="preserve"> nr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807" w:rsidRPr="009A2807" w:rsidRDefault="009A2807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807">
        <w:rPr>
          <w:rFonts w:ascii="Times New Roman" w:hAnsi="Times New Roman" w:cs="Times New Roman"/>
          <w:sz w:val="20"/>
          <w:szCs w:val="20"/>
        </w:rPr>
        <w:t xml:space="preserve">do Zarządzenia Burmistrza Miasta Wisła </w:t>
      </w:r>
    </w:p>
    <w:p w:rsidR="009043CF" w:rsidRDefault="00B37A31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OR.0050.24</w:t>
      </w:r>
      <w:r w:rsidR="00521BB4">
        <w:rPr>
          <w:rFonts w:ascii="Times New Roman" w:hAnsi="Times New Roman" w:cs="Times New Roman"/>
          <w:sz w:val="20"/>
          <w:szCs w:val="20"/>
        </w:rPr>
        <w:t>.2020</w:t>
      </w:r>
      <w:r w:rsidR="009A2807" w:rsidRPr="009A2807">
        <w:rPr>
          <w:rFonts w:ascii="Times New Roman" w:hAnsi="Times New Roman" w:cs="Times New Roman"/>
          <w:sz w:val="20"/>
          <w:szCs w:val="20"/>
        </w:rPr>
        <w:t xml:space="preserve"> z </w:t>
      </w:r>
      <w:r>
        <w:rPr>
          <w:rFonts w:ascii="Times New Roman" w:hAnsi="Times New Roman" w:cs="Times New Roman"/>
          <w:sz w:val="20"/>
          <w:szCs w:val="20"/>
        </w:rPr>
        <w:t>30</w:t>
      </w:r>
      <w:bookmarkStart w:id="0" w:name="_GoBack"/>
      <w:bookmarkEnd w:id="0"/>
      <w:r w:rsidR="00521BB4" w:rsidRPr="00521BB4">
        <w:rPr>
          <w:rFonts w:ascii="Times New Roman" w:hAnsi="Times New Roman" w:cs="Times New Roman"/>
          <w:sz w:val="20"/>
          <w:szCs w:val="20"/>
        </w:rPr>
        <w:t xml:space="preserve"> stycznia 2020r.</w:t>
      </w: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9A28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AD">
        <w:rPr>
          <w:rFonts w:ascii="Times New Roman" w:hAnsi="Times New Roman" w:cs="Times New Roman"/>
          <w:b/>
          <w:sz w:val="24"/>
          <w:szCs w:val="24"/>
        </w:rPr>
        <w:t xml:space="preserve">Wyniki otwartego konkursu ofert na realizację zadań publicznych </w:t>
      </w:r>
    </w:p>
    <w:p w:rsidR="00421AE3" w:rsidRDefault="000605AD" w:rsidP="00D37E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AD">
        <w:rPr>
          <w:rFonts w:ascii="Times New Roman" w:hAnsi="Times New Roman" w:cs="Times New Roman"/>
          <w:b/>
          <w:sz w:val="24"/>
          <w:szCs w:val="24"/>
        </w:rPr>
        <w:t xml:space="preserve">Gminy Wisła na rok 2020 z </w:t>
      </w:r>
      <w:r w:rsidR="00521BB4" w:rsidRPr="00521BB4">
        <w:rPr>
          <w:rFonts w:ascii="Times New Roman" w:hAnsi="Times New Roman" w:cs="Times New Roman"/>
          <w:b/>
          <w:sz w:val="24"/>
          <w:szCs w:val="24"/>
        </w:rPr>
        <w:t xml:space="preserve">zakresu </w:t>
      </w:r>
      <w:r w:rsidR="00D37EE9" w:rsidRPr="00D37EE9">
        <w:rPr>
          <w:rFonts w:ascii="Times New Roman" w:hAnsi="Times New Roman" w:cs="Times New Roman"/>
          <w:b/>
          <w:sz w:val="24"/>
          <w:szCs w:val="24"/>
        </w:rPr>
        <w:t>ratownictwa i ochrony zdrowia</w:t>
      </w:r>
    </w:p>
    <w:p w:rsidR="00D37EE9" w:rsidRDefault="00D37EE9" w:rsidP="00D37E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1554"/>
      </w:tblGrid>
      <w:tr w:rsidR="00C54D43" w:rsidTr="0084092E">
        <w:trPr>
          <w:trHeight w:val="1004"/>
        </w:trPr>
        <w:tc>
          <w:tcPr>
            <w:tcW w:w="562" w:type="dxa"/>
          </w:tcPr>
          <w:p w:rsidR="00C54D43" w:rsidRDefault="008B2E94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C54D43" w:rsidRDefault="008B2E94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oferenta </w:t>
            </w:r>
          </w:p>
        </w:tc>
        <w:tc>
          <w:tcPr>
            <w:tcW w:w="4252" w:type="dxa"/>
          </w:tcPr>
          <w:p w:rsidR="00C54D43" w:rsidRDefault="00FA742C" w:rsidP="00FA74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  <w:tc>
          <w:tcPr>
            <w:tcW w:w="1554" w:type="dxa"/>
          </w:tcPr>
          <w:p w:rsidR="00C54D43" w:rsidRDefault="00FA742C" w:rsidP="00A26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przyznanych środków publicznych </w:t>
            </w:r>
          </w:p>
        </w:tc>
      </w:tr>
      <w:tr w:rsidR="00D37EE9" w:rsidRPr="00344BB8" w:rsidTr="00D37EE9">
        <w:trPr>
          <w:trHeight w:val="2289"/>
        </w:trPr>
        <w:tc>
          <w:tcPr>
            <w:tcW w:w="562" w:type="dxa"/>
            <w:vAlign w:val="center"/>
          </w:tcPr>
          <w:p w:rsidR="00D37EE9" w:rsidRPr="00344BB8" w:rsidRDefault="00D37EE9" w:rsidP="00D37EE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37EE9" w:rsidRDefault="00D37EE9" w:rsidP="00D3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E9" w:rsidRDefault="00D37EE9" w:rsidP="00D3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E9" w:rsidRDefault="00D37EE9" w:rsidP="00D3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E9" w:rsidRPr="00D37EE9" w:rsidRDefault="00D37EE9" w:rsidP="00D3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hAnsi="Times New Roman" w:cs="Times New Roman"/>
                <w:sz w:val="24"/>
                <w:szCs w:val="24"/>
              </w:rPr>
              <w:t>Grupa Regionalna GOPR Grupa Beskidzka</w:t>
            </w:r>
          </w:p>
        </w:tc>
        <w:tc>
          <w:tcPr>
            <w:tcW w:w="4252" w:type="dxa"/>
          </w:tcPr>
          <w:p w:rsidR="00D37EE9" w:rsidRDefault="00D37EE9" w:rsidP="00D3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E9" w:rsidRDefault="00D37EE9" w:rsidP="00D3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E9" w:rsidRPr="00D37EE9" w:rsidRDefault="00D37EE9" w:rsidP="00D3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E9">
              <w:rPr>
                <w:rFonts w:ascii="Times New Roman" w:hAnsi="Times New Roman" w:cs="Times New Roman"/>
                <w:sz w:val="24"/>
                <w:szCs w:val="24"/>
              </w:rPr>
              <w:t>Wspieranie organizacji zapewniających bezpieczeństwo osób przebywających w górach, na szlakach turystycznych i trasach spacerowych, znajdujących się na terenie Gminy Wisła</w:t>
            </w:r>
          </w:p>
        </w:tc>
        <w:tc>
          <w:tcPr>
            <w:tcW w:w="1554" w:type="dxa"/>
          </w:tcPr>
          <w:p w:rsidR="00D37EE9" w:rsidRDefault="00D37EE9" w:rsidP="00D37E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C" w:rsidRDefault="00CA082C" w:rsidP="00D37E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2C" w:rsidRPr="00CA082C" w:rsidRDefault="00CA082C" w:rsidP="00CA0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2C">
              <w:rPr>
                <w:rFonts w:ascii="Times New Roman" w:hAnsi="Times New Roman" w:cs="Times New Roman"/>
                <w:b/>
                <w:sz w:val="24"/>
                <w:szCs w:val="24"/>
              </w:rPr>
              <w:t>5.000,00 zł</w:t>
            </w:r>
          </w:p>
        </w:tc>
      </w:tr>
    </w:tbl>
    <w:p w:rsidR="00421AE3" w:rsidRPr="00421AE3" w:rsidRDefault="00421AE3" w:rsidP="00421A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D" w:rsidRDefault="000605AD" w:rsidP="000605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5AD" w:rsidRPr="000605AD" w:rsidRDefault="000605AD" w:rsidP="0006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5AD" w:rsidRPr="000605AD" w:rsidSect="009A28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0EED"/>
    <w:multiLevelType w:val="hybridMultilevel"/>
    <w:tmpl w:val="EBFCC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BD"/>
    <w:rsid w:val="000341BC"/>
    <w:rsid w:val="000605AD"/>
    <w:rsid w:val="00344BB8"/>
    <w:rsid w:val="00421AE3"/>
    <w:rsid w:val="00521BB4"/>
    <w:rsid w:val="0084092E"/>
    <w:rsid w:val="008B2E94"/>
    <w:rsid w:val="009043CF"/>
    <w:rsid w:val="00934B9F"/>
    <w:rsid w:val="009A2807"/>
    <w:rsid w:val="00A26752"/>
    <w:rsid w:val="00A40DCD"/>
    <w:rsid w:val="00B37A31"/>
    <w:rsid w:val="00C33DBD"/>
    <w:rsid w:val="00C54D43"/>
    <w:rsid w:val="00CA082C"/>
    <w:rsid w:val="00D37EE9"/>
    <w:rsid w:val="00F56F9E"/>
    <w:rsid w:val="00F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DC1D-BCF8-4D03-A00E-2E880C9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B1BF-0A2F-402D-AC68-7CD60DA9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18</cp:revision>
  <dcterms:created xsi:type="dcterms:W3CDTF">2020-01-22T09:08:00Z</dcterms:created>
  <dcterms:modified xsi:type="dcterms:W3CDTF">2020-01-30T08:49:00Z</dcterms:modified>
</cp:coreProperties>
</file>